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74" w:rsidRDefault="00B8620D">
      <w:pPr>
        <w:snapToGrid w:val="0"/>
        <w:spacing w:line="560" w:lineRule="exact"/>
        <w:rPr>
          <w:rFonts w:ascii="??_GB2312" w:hAnsi="Times New Roman"/>
          <w:sz w:val="32"/>
          <w:szCs w:val="32"/>
        </w:rPr>
      </w:pPr>
      <w:r>
        <w:rPr>
          <w:rFonts w:ascii="??_GB2312" w:eastAsia="Times New Roman" w:hAnsi="Times New Roman"/>
          <w:sz w:val="32"/>
          <w:szCs w:val="32"/>
        </w:rPr>
        <w:t>附件：</w:t>
      </w:r>
    </w:p>
    <w:p w:rsidR="00FC6C74" w:rsidRDefault="00B8620D">
      <w:pPr>
        <w:snapToGrid w:val="0"/>
        <w:jc w:val="center"/>
        <w:rPr>
          <w:rFonts w:ascii="黑体" w:eastAsia="黑体" w:hAnsi="黑体"/>
          <w:spacing w:val="-20"/>
          <w:sz w:val="36"/>
          <w:szCs w:val="36"/>
        </w:rPr>
      </w:pPr>
      <w:r>
        <w:rPr>
          <w:rFonts w:ascii="黑体" w:eastAsia="黑体" w:hAnsi="黑体"/>
          <w:spacing w:val="-20"/>
          <w:sz w:val="36"/>
          <w:szCs w:val="36"/>
        </w:rPr>
        <w:t>温州市洞头区总工会公开招录职业化工会工作者</w:t>
      </w:r>
    </w:p>
    <w:p w:rsidR="00FC6C74" w:rsidRDefault="00B8620D">
      <w:pPr>
        <w:snapToGrid w:val="0"/>
        <w:jc w:val="center"/>
        <w:rPr>
          <w:rFonts w:ascii="黑体" w:eastAsia="黑体" w:hAnsi="黑体"/>
          <w:spacing w:val="-20"/>
          <w:sz w:val="36"/>
          <w:szCs w:val="36"/>
        </w:rPr>
      </w:pPr>
      <w:r>
        <w:rPr>
          <w:rFonts w:ascii="黑体" w:eastAsia="黑体" w:hAnsi="黑体"/>
          <w:spacing w:val="-20"/>
          <w:sz w:val="36"/>
          <w:szCs w:val="36"/>
        </w:rPr>
        <w:t>报名登记表</w:t>
      </w:r>
    </w:p>
    <w:tbl>
      <w:tblPr>
        <w:tblW w:w="8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086"/>
        <w:gridCol w:w="1139"/>
        <w:gridCol w:w="1105"/>
        <w:gridCol w:w="969"/>
        <w:gridCol w:w="165"/>
        <w:gridCol w:w="636"/>
        <w:gridCol w:w="635"/>
        <w:gridCol w:w="1629"/>
      </w:tblGrid>
      <w:tr w:rsidR="00FC6C74">
        <w:trPr>
          <w:trHeight w:val="367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05" w:type="dxa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71" w:type="dxa"/>
            <w:gridSpan w:val="2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照片</w:t>
            </w:r>
          </w:p>
        </w:tc>
      </w:tr>
      <w:tr w:rsidR="00FC6C74">
        <w:trPr>
          <w:trHeight w:val="490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出生</w:t>
            </w:r>
          </w:p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105" w:type="dxa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政治</w:t>
            </w:r>
          </w:p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FC6C74" w:rsidRDefault="00FC6C74"/>
        </w:tc>
      </w:tr>
      <w:tr w:rsidR="00FC6C74">
        <w:trPr>
          <w:trHeight w:val="524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参加工</w:t>
            </w:r>
          </w:p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086" w:type="dxa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105" w:type="dxa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婚否</w:t>
            </w:r>
          </w:p>
        </w:tc>
        <w:tc>
          <w:tcPr>
            <w:tcW w:w="1271" w:type="dxa"/>
            <w:gridSpan w:val="2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FC6C74" w:rsidRDefault="00FC6C74"/>
        </w:tc>
      </w:tr>
      <w:tr w:rsidR="00FC6C74">
        <w:trPr>
          <w:trHeight w:val="557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1086" w:type="dxa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4034" w:type="dxa"/>
            <w:gridSpan w:val="5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FC6C74">
        <w:trPr>
          <w:trHeight w:hRule="exact" w:val="325"/>
          <w:jc w:val="center"/>
        </w:trPr>
        <w:tc>
          <w:tcPr>
            <w:tcW w:w="1419" w:type="dxa"/>
            <w:vMerge w:val="restart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现工作单位及职务</w:t>
            </w:r>
          </w:p>
        </w:tc>
        <w:tc>
          <w:tcPr>
            <w:tcW w:w="3330" w:type="dxa"/>
            <w:gridSpan w:val="3"/>
            <w:vMerge w:val="restart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</w:t>
            </w:r>
          </w:p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801" w:type="dxa"/>
            <w:gridSpan w:val="2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2264" w:type="dxa"/>
            <w:gridSpan w:val="2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FC6C74">
        <w:trPr>
          <w:trHeight w:hRule="exact" w:val="325"/>
          <w:jc w:val="center"/>
        </w:trPr>
        <w:tc>
          <w:tcPr>
            <w:tcW w:w="1419" w:type="dxa"/>
            <w:vMerge/>
            <w:vAlign w:val="center"/>
          </w:tcPr>
          <w:p w:rsidR="00FC6C74" w:rsidRDefault="00FC6C74"/>
        </w:tc>
        <w:tc>
          <w:tcPr>
            <w:tcW w:w="3330" w:type="dxa"/>
            <w:gridSpan w:val="3"/>
            <w:vMerge/>
            <w:vAlign w:val="center"/>
          </w:tcPr>
          <w:p w:rsidR="00FC6C74" w:rsidRDefault="00FC6C74"/>
        </w:tc>
        <w:tc>
          <w:tcPr>
            <w:tcW w:w="969" w:type="dxa"/>
            <w:vMerge/>
            <w:vAlign w:val="center"/>
          </w:tcPr>
          <w:p w:rsidR="00FC6C74" w:rsidRDefault="00FC6C74"/>
        </w:tc>
        <w:tc>
          <w:tcPr>
            <w:tcW w:w="801" w:type="dxa"/>
            <w:gridSpan w:val="2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固定电话</w:t>
            </w:r>
          </w:p>
        </w:tc>
        <w:tc>
          <w:tcPr>
            <w:tcW w:w="2264" w:type="dxa"/>
            <w:gridSpan w:val="2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FC6C74">
        <w:trPr>
          <w:trHeight w:val="481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364" w:type="dxa"/>
            <w:gridSpan w:val="8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FC6C74">
        <w:trPr>
          <w:trHeight w:val="510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spacing w:line="28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家庭住址</w:t>
            </w:r>
          </w:p>
        </w:tc>
        <w:tc>
          <w:tcPr>
            <w:tcW w:w="7364" w:type="dxa"/>
            <w:gridSpan w:val="8"/>
            <w:vAlign w:val="center"/>
          </w:tcPr>
          <w:p w:rsidR="00FC6C74" w:rsidRDefault="00FC6C74">
            <w:pPr>
              <w:spacing w:line="28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FC6C74">
        <w:trPr>
          <w:trHeight w:val="1792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个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人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简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364" w:type="dxa"/>
            <w:gridSpan w:val="8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FC6C74">
        <w:trPr>
          <w:trHeight w:val="2340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家庭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成员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及主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要社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会关</w:t>
            </w:r>
          </w:p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7364" w:type="dxa"/>
            <w:gridSpan w:val="8"/>
            <w:vAlign w:val="center"/>
          </w:tcPr>
          <w:p w:rsidR="00FC6C74" w:rsidRDefault="00FC6C74">
            <w:pPr>
              <w:spacing w:line="36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FC6C74">
        <w:trPr>
          <w:trHeight w:val="325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区总工会资格审查果</w:t>
            </w:r>
          </w:p>
        </w:tc>
        <w:tc>
          <w:tcPr>
            <w:tcW w:w="7364" w:type="dxa"/>
            <w:gridSpan w:val="8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FC6C74" w:rsidRDefault="00B8620D">
            <w:pPr>
              <w:jc w:val="right"/>
              <w:rPr>
                <w:rFonts w:ascii="宋体" w:hAnsi="Times New Roman"/>
                <w:spacing w:val="-20"/>
                <w:sz w:val="24"/>
                <w:szCs w:val="24"/>
                <w:u w:val="single"/>
              </w:rPr>
            </w:pP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盖章：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年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月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日</w:t>
            </w:r>
          </w:p>
        </w:tc>
      </w:tr>
      <w:tr w:rsidR="00FC6C74">
        <w:trPr>
          <w:trHeight w:val="470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复审意见</w:t>
            </w:r>
          </w:p>
        </w:tc>
        <w:tc>
          <w:tcPr>
            <w:tcW w:w="7364" w:type="dxa"/>
            <w:gridSpan w:val="8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FC6C74" w:rsidRDefault="00FC6C74">
            <w:pPr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FC6C74" w:rsidRDefault="00B8620D">
            <w:pPr>
              <w:jc w:val="right"/>
              <w:rPr>
                <w:rFonts w:ascii="宋体" w:hAnsi="Times New Roman"/>
                <w:spacing w:val="-20"/>
                <w:sz w:val="24"/>
                <w:szCs w:val="24"/>
                <w:u w:val="single"/>
              </w:rPr>
            </w:pP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盖章：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年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月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Times New Roman" w:hAnsi="Times New Roman"/>
                <w:spacing w:val="-20"/>
                <w:sz w:val="24"/>
                <w:szCs w:val="24"/>
              </w:rPr>
              <w:t>日</w:t>
            </w:r>
          </w:p>
        </w:tc>
      </w:tr>
      <w:tr w:rsidR="00FC6C74">
        <w:trPr>
          <w:trHeight w:val="562"/>
          <w:jc w:val="center"/>
        </w:trPr>
        <w:tc>
          <w:tcPr>
            <w:tcW w:w="1419" w:type="dxa"/>
            <w:vAlign w:val="center"/>
          </w:tcPr>
          <w:p w:rsidR="00FC6C74" w:rsidRDefault="00B8620D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7364" w:type="dxa"/>
            <w:gridSpan w:val="8"/>
            <w:vAlign w:val="center"/>
          </w:tcPr>
          <w:p w:rsidR="00FC6C74" w:rsidRDefault="00FC6C7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</w:tbl>
    <w:p w:rsidR="00FC6C74" w:rsidRDefault="00B8620D">
      <w:pPr>
        <w:rPr>
          <w:rFonts w:ascii="宋体" w:hAnsi="Times New Roman"/>
          <w:b/>
          <w:sz w:val="24"/>
          <w:szCs w:val="24"/>
        </w:rPr>
      </w:pPr>
      <w:r>
        <w:rPr>
          <w:rFonts w:eastAsia="Times New Roman" w:hAnsi="Times New Roman"/>
          <w:b/>
          <w:sz w:val="24"/>
          <w:szCs w:val="24"/>
        </w:rPr>
        <w:t>注</w:t>
      </w:r>
      <w:r>
        <w:rPr>
          <w:rFonts w:eastAsia="Times New Roman" w:hAnsi="Times New Roman"/>
          <w:sz w:val="24"/>
          <w:szCs w:val="24"/>
        </w:rPr>
        <w:t>：</w:t>
      </w:r>
      <w:r>
        <w:rPr>
          <w:rFonts w:ascii="宋体" w:eastAsia="Times New Roman" w:hAnsi="Times New Roman"/>
          <w:sz w:val="24"/>
          <w:szCs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ascii="宋体" w:hAnsi="宋体"/>
          <w:b/>
          <w:sz w:val="24"/>
          <w:szCs w:val="24"/>
        </w:rPr>
        <w:t>A4</w:t>
      </w:r>
      <w:r>
        <w:rPr>
          <w:rFonts w:ascii="宋体" w:eastAsia="Times New Roman" w:hAnsi="Times New Roman"/>
          <w:b/>
          <w:sz w:val="24"/>
          <w:szCs w:val="24"/>
        </w:rPr>
        <w:t>纸打印，一式一份。</w:t>
      </w:r>
    </w:p>
    <w:sectPr w:rsidR="00FC6C74" w:rsidSect="00FC6C7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0D" w:rsidRDefault="00B8620D" w:rsidP="00FC6C74">
      <w:r>
        <w:separator/>
      </w:r>
    </w:p>
  </w:endnote>
  <w:endnote w:type="continuationSeparator" w:id="0">
    <w:p w:rsidR="00B8620D" w:rsidRDefault="00B8620D" w:rsidP="00FC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74" w:rsidRDefault="00FC6C74">
    <w:pPr>
      <w:pStyle w:val="af0"/>
      <w:framePr w:wrap="none" w:vAnchor="text" w:hAnchor="margin" w:y="1"/>
      <w:snapToGrid w:val="0"/>
      <w:jc w:val="left"/>
      <w:rPr>
        <w:rStyle w:val="af1"/>
        <w:rFonts w:ascii="Calibri" w:eastAsia="宋体" w:hAnsi="Times New Roman"/>
        <w:sz w:val="18"/>
        <w:szCs w:val="18"/>
      </w:rPr>
    </w:pPr>
    <w:r w:rsidRPr="00FC6C74">
      <w:fldChar w:fldCharType="begin"/>
    </w:r>
    <w:r w:rsidR="00B8620D">
      <w:instrText>PAGE  \* MERGEFORMAT</w:instrText>
    </w:r>
    <w:r>
      <w:rPr>
        <w:rStyle w:val="af1"/>
        <w:rFonts w:ascii="Calibri" w:eastAsia="宋体" w:hAnsi="Times New Roman"/>
        <w:sz w:val="18"/>
        <w:szCs w:val="18"/>
      </w:rPr>
      <w:fldChar w:fldCharType="end"/>
    </w:r>
  </w:p>
  <w:p w:rsidR="00FC6C74" w:rsidRDefault="00FC6C74">
    <w:pPr>
      <w:pStyle w:val="af0"/>
      <w:snapToGrid w:val="0"/>
      <w:ind w:right="360"/>
      <w:jc w:val="left"/>
      <w:rPr>
        <w:rFonts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74" w:rsidRDefault="00FC6C74">
    <w:pPr>
      <w:pStyle w:val="af0"/>
      <w:framePr w:wrap="none" w:vAnchor="text" w:hAnchor="margin" w:x="8205" w:y="1"/>
      <w:snapToGrid w:val="0"/>
      <w:jc w:val="left"/>
      <w:rPr>
        <w:rStyle w:val="af1"/>
        <w:rFonts w:ascii="Calibri" w:eastAsia="宋体" w:hAnsi="Times New Roman"/>
        <w:sz w:val="18"/>
        <w:szCs w:val="18"/>
      </w:rPr>
    </w:pPr>
    <w:r w:rsidRPr="00FC6C74">
      <w:fldChar w:fldCharType="begin"/>
    </w:r>
    <w:r w:rsidR="00B8620D">
      <w:instrText xml:space="preserve">PAGE  \* </w:instrText>
    </w:r>
    <w:r w:rsidR="00B8620D">
      <w:instrText>MERGEFORMAT</w:instrText>
    </w:r>
    <w:r w:rsidRPr="00FC6C74">
      <w:fldChar w:fldCharType="separate"/>
    </w:r>
    <w:r w:rsidR="00277D7C" w:rsidRPr="00277D7C">
      <w:rPr>
        <w:rStyle w:val="af1"/>
        <w:rFonts w:ascii="Calibri" w:eastAsia="宋体" w:hAnsi="Times New Roman"/>
        <w:noProof/>
        <w:sz w:val="18"/>
        <w:szCs w:val="18"/>
      </w:rPr>
      <w:t>1</w:t>
    </w:r>
    <w:r>
      <w:rPr>
        <w:rStyle w:val="af1"/>
        <w:rFonts w:ascii="Calibri" w:eastAsia="宋体" w:hAnsi="Times New Roman"/>
        <w:sz w:val="18"/>
        <w:szCs w:val="18"/>
      </w:rPr>
      <w:fldChar w:fldCharType="end"/>
    </w:r>
  </w:p>
  <w:p w:rsidR="00FC6C74" w:rsidRDefault="00FC6C74">
    <w:pPr>
      <w:pStyle w:val="af0"/>
      <w:snapToGrid w:val="0"/>
      <w:ind w:right="360"/>
      <w:jc w:val="left"/>
      <w:rPr>
        <w:rFonts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0D" w:rsidRDefault="00B8620D" w:rsidP="00FC6C74">
      <w:r>
        <w:separator/>
      </w:r>
    </w:p>
  </w:footnote>
  <w:footnote w:type="continuationSeparator" w:id="0">
    <w:p w:rsidR="00B8620D" w:rsidRDefault="00B8620D" w:rsidP="00FC6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FC6C74"/>
    <w:rsid w:val="00277D7C"/>
    <w:rsid w:val="00B8620D"/>
    <w:rsid w:val="00FC6C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C74"/>
    <w:pPr>
      <w:jc w:val="both"/>
    </w:pPr>
    <w:rPr>
      <w:sz w:val="20"/>
      <w:szCs w:val="20"/>
    </w:rPr>
  </w:style>
  <w:style w:type="paragraph" w:styleId="1">
    <w:name w:val="heading 1"/>
    <w:uiPriority w:val="7"/>
    <w:qFormat/>
    <w:rsid w:val="00FC6C74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C6C74"/>
    <w:pPr>
      <w:jc w:val="both"/>
      <w:outlineLvl w:val="1"/>
    </w:pPr>
  </w:style>
  <w:style w:type="paragraph" w:styleId="3">
    <w:name w:val="heading 3"/>
    <w:uiPriority w:val="9"/>
    <w:qFormat/>
    <w:rsid w:val="00FC6C74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FC6C74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FC6C74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FC6C74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FC6C74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FC6C74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FC6C74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C6C74"/>
    <w:pPr>
      <w:jc w:val="both"/>
    </w:pPr>
  </w:style>
  <w:style w:type="paragraph" w:styleId="a4">
    <w:name w:val="Title"/>
    <w:uiPriority w:val="6"/>
    <w:qFormat/>
    <w:rsid w:val="00FC6C74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C6C74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C6C74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FC6C74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FC6C74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FC6C74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FC6C74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FC6C74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FC6C74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FC6C74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FC6C74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C6C74"/>
    <w:pPr>
      <w:ind w:left="850"/>
      <w:jc w:val="both"/>
    </w:pPr>
  </w:style>
  <w:style w:type="paragraph" w:styleId="TOC">
    <w:name w:val="TOC Heading"/>
    <w:uiPriority w:val="27"/>
    <w:unhideWhenUsed/>
    <w:qFormat/>
    <w:rsid w:val="00FC6C74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C6C74"/>
    <w:pPr>
      <w:jc w:val="both"/>
    </w:pPr>
  </w:style>
  <w:style w:type="paragraph" w:styleId="20">
    <w:name w:val="toc 2"/>
    <w:uiPriority w:val="29"/>
    <w:unhideWhenUsed/>
    <w:qFormat/>
    <w:rsid w:val="00FC6C74"/>
    <w:pPr>
      <w:ind w:left="425"/>
      <w:jc w:val="both"/>
    </w:pPr>
  </w:style>
  <w:style w:type="paragraph" w:styleId="30">
    <w:name w:val="toc 3"/>
    <w:uiPriority w:val="30"/>
    <w:unhideWhenUsed/>
    <w:qFormat/>
    <w:rsid w:val="00FC6C74"/>
    <w:pPr>
      <w:ind w:left="850"/>
      <w:jc w:val="both"/>
    </w:pPr>
  </w:style>
  <w:style w:type="paragraph" w:styleId="40">
    <w:name w:val="toc 4"/>
    <w:uiPriority w:val="31"/>
    <w:unhideWhenUsed/>
    <w:qFormat/>
    <w:rsid w:val="00FC6C74"/>
    <w:pPr>
      <w:ind w:left="1275"/>
      <w:jc w:val="both"/>
    </w:pPr>
  </w:style>
  <w:style w:type="paragraph" w:styleId="50">
    <w:name w:val="toc 5"/>
    <w:uiPriority w:val="32"/>
    <w:unhideWhenUsed/>
    <w:qFormat/>
    <w:rsid w:val="00FC6C74"/>
    <w:pPr>
      <w:ind w:left="1700"/>
      <w:jc w:val="both"/>
    </w:pPr>
  </w:style>
  <w:style w:type="paragraph" w:styleId="60">
    <w:name w:val="toc 6"/>
    <w:uiPriority w:val="33"/>
    <w:unhideWhenUsed/>
    <w:qFormat/>
    <w:rsid w:val="00FC6C74"/>
    <w:pPr>
      <w:ind w:left="2125"/>
      <w:jc w:val="both"/>
    </w:pPr>
  </w:style>
  <w:style w:type="paragraph" w:styleId="70">
    <w:name w:val="toc 7"/>
    <w:uiPriority w:val="34"/>
    <w:unhideWhenUsed/>
    <w:qFormat/>
    <w:rsid w:val="00FC6C74"/>
    <w:pPr>
      <w:ind w:left="2550"/>
      <w:jc w:val="both"/>
    </w:pPr>
  </w:style>
  <w:style w:type="paragraph" w:styleId="80">
    <w:name w:val="toc 8"/>
    <w:uiPriority w:val="35"/>
    <w:unhideWhenUsed/>
    <w:qFormat/>
    <w:rsid w:val="00FC6C74"/>
    <w:pPr>
      <w:ind w:left="2975"/>
      <w:jc w:val="both"/>
    </w:pPr>
  </w:style>
  <w:style w:type="paragraph" w:styleId="90">
    <w:name w:val="toc 9"/>
    <w:uiPriority w:val="36"/>
    <w:unhideWhenUsed/>
    <w:qFormat/>
    <w:rsid w:val="00FC6C74"/>
    <w:pPr>
      <w:ind w:left="3400"/>
      <w:jc w:val="both"/>
    </w:pPr>
  </w:style>
  <w:style w:type="paragraph" w:styleId="af0">
    <w:name w:val="footer"/>
    <w:basedOn w:val="a"/>
    <w:link w:val="Char"/>
    <w:rsid w:val="00FC6C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f0"/>
    <w:semiHidden/>
    <w:rsid w:val="00FC6C74"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styleId="af1">
    <w:name w:val="page number"/>
    <w:basedOn w:val="a0"/>
    <w:rsid w:val="00FC6C74"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styleId="af2">
    <w:name w:val="Hyperlink"/>
    <w:basedOn w:val="a0"/>
    <w:rsid w:val="00FC6C74"/>
    <w:rPr>
      <w:rFonts w:ascii="宋体" w:eastAsia="Times New Roman" w:hAnsi="宋体"/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http://sdwm.org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温州市洞头区总工会公开招录</dc:title>
  <dc:creator>Administrator</dc:creator>
  <cp:lastModifiedBy>Administrator</cp:lastModifiedBy>
  <cp:revision>2</cp:revision>
  <dcterms:created xsi:type="dcterms:W3CDTF">2017-10-21T01:02:00Z</dcterms:created>
  <dcterms:modified xsi:type="dcterms:W3CDTF">2017-10-21T01:02:00Z</dcterms:modified>
</cp:coreProperties>
</file>